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6F" w:rsidRPr="00DC6C6F" w:rsidRDefault="00DC6C6F" w:rsidP="00DC6C6F">
      <w:pPr>
        <w:jc w:val="center"/>
        <w:rPr>
          <w:rFonts w:ascii="Arial" w:hAnsi="Arial" w:cs="Arial"/>
          <w:b/>
        </w:rPr>
      </w:pPr>
      <w:r w:rsidRPr="00DC6C6F">
        <w:rPr>
          <w:rFonts w:ascii="Arial" w:hAnsi="Arial" w:cs="Arial"/>
          <w:b/>
        </w:rPr>
        <w:t>Oakfield Primary School</w:t>
      </w:r>
    </w:p>
    <w:p w:rsidR="00DC6C6F" w:rsidRPr="00DC6C6F" w:rsidRDefault="00DC6C6F" w:rsidP="00DC6C6F">
      <w:pPr>
        <w:jc w:val="center"/>
        <w:rPr>
          <w:rFonts w:ascii="Arial" w:hAnsi="Arial" w:cs="Arial"/>
          <w:b/>
        </w:rPr>
      </w:pPr>
      <w:r w:rsidRPr="00DC6C6F">
        <w:rPr>
          <w:rFonts w:ascii="Arial" w:hAnsi="Arial" w:cs="Arial"/>
          <w:b/>
        </w:rPr>
        <w:t>English Overview 2018-19</w:t>
      </w:r>
    </w:p>
    <w:p w:rsidR="00A707D0" w:rsidRDefault="00A707D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4F8B49" wp14:editId="6B9F4B01">
            <wp:simplePos x="9770745" y="744220"/>
            <wp:positionH relativeFrom="margin">
              <wp:align>right</wp:align>
            </wp:positionH>
            <wp:positionV relativeFrom="margin">
              <wp:align>top</wp:align>
            </wp:positionV>
            <wp:extent cx="617855" cy="497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88"/>
        <w:gridCol w:w="2351"/>
        <w:gridCol w:w="2352"/>
        <w:gridCol w:w="2351"/>
        <w:gridCol w:w="2352"/>
        <w:gridCol w:w="2351"/>
        <w:gridCol w:w="2352"/>
      </w:tblGrid>
      <w:tr w:rsidR="00A707D0" w:rsidRPr="00A707D0" w:rsidTr="00DC6C6F">
        <w:trPr>
          <w:trHeight w:val="270"/>
        </w:trPr>
        <w:tc>
          <w:tcPr>
            <w:tcW w:w="474" w:type="dxa"/>
            <w:shd w:val="clear" w:color="auto" w:fill="FE8F86"/>
          </w:tcPr>
          <w:p w:rsidR="00A707D0" w:rsidRPr="00DC6C6F" w:rsidRDefault="00A707D0" w:rsidP="002D0F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51" w:type="dxa"/>
            <w:shd w:val="clear" w:color="auto" w:fill="FE8F86"/>
          </w:tcPr>
          <w:p w:rsidR="00A707D0" w:rsidRPr="00DC6C6F" w:rsidRDefault="00A707D0" w:rsidP="007347B0">
            <w:pPr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Year 1</w:t>
            </w:r>
          </w:p>
        </w:tc>
        <w:tc>
          <w:tcPr>
            <w:tcW w:w="2352" w:type="dxa"/>
            <w:shd w:val="clear" w:color="auto" w:fill="FE8F86"/>
          </w:tcPr>
          <w:p w:rsidR="00A707D0" w:rsidRPr="00DC6C6F" w:rsidRDefault="00A707D0" w:rsidP="007347B0">
            <w:pPr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Year 2</w:t>
            </w:r>
          </w:p>
        </w:tc>
        <w:tc>
          <w:tcPr>
            <w:tcW w:w="2351" w:type="dxa"/>
            <w:shd w:val="clear" w:color="auto" w:fill="FE8F86"/>
          </w:tcPr>
          <w:p w:rsidR="00A707D0" w:rsidRPr="00DC6C6F" w:rsidRDefault="00A707D0" w:rsidP="007347B0">
            <w:pPr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Year 3</w:t>
            </w:r>
          </w:p>
        </w:tc>
        <w:tc>
          <w:tcPr>
            <w:tcW w:w="2352" w:type="dxa"/>
            <w:shd w:val="clear" w:color="auto" w:fill="FE8F86"/>
          </w:tcPr>
          <w:p w:rsidR="00A707D0" w:rsidRPr="00DC6C6F" w:rsidRDefault="00A707D0" w:rsidP="007347B0">
            <w:pPr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Year 4</w:t>
            </w:r>
          </w:p>
        </w:tc>
        <w:tc>
          <w:tcPr>
            <w:tcW w:w="2351" w:type="dxa"/>
            <w:shd w:val="clear" w:color="auto" w:fill="FE8F86"/>
          </w:tcPr>
          <w:p w:rsidR="00A707D0" w:rsidRPr="00DC6C6F" w:rsidRDefault="00A707D0" w:rsidP="007347B0">
            <w:pPr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Year 5</w:t>
            </w:r>
          </w:p>
        </w:tc>
        <w:tc>
          <w:tcPr>
            <w:tcW w:w="2352" w:type="dxa"/>
            <w:shd w:val="clear" w:color="auto" w:fill="FE8F86"/>
          </w:tcPr>
          <w:p w:rsidR="00A707D0" w:rsidRPr="00DC6C6F" w:rsidRDefault="00A707D0" w:rsidP="007347B0">
            <w:pPr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Year 6</w:t>
            </w:r>
          </w:p>
        </w:tc>
      </w:tr>
      <w:tr w:rsidR="00A707D0" w:rsidRPr="00A707D0" w:rsidTr="00DC6C6F">
        <w:trPr>
          <w:cantSplit/>
          <w:trHeight w:val="1409"/>
        </w:trPr>
        <w:tc>
          <w:tcPr>
            <w:tcW w:w="474" w:type="dxa"/>
            <w:shd w:val="clear" w:color="auto" w:fill="FE8F86"/>
            <w:textDirection w:val="btLr"/>
          </w:tcPr>
          <w:p w:rsidR="00A707D0" w:rsidRPr="00DC6C6F" w:rsidRDefault="00A707D0" w:rsidP="00DC6C6F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Autumn</w:t>
            </w: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Letter to a character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retell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Recount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Writing to a character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own version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Formal letter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Adventure narrative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 xml:space="preserve">Letters between 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Diary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Recount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Diary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Instructions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 xml:space="preserve">Recount 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First person narrative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Newspaper 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Diary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Explanation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to play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– two viewpoints, same event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Newspaper 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Diary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Discussion/narrative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</w:tr>
      <w:tr w:rsidR="00A707D0" w:rsidRPr="00A707D0" w:rsidTr="00DC6C6F">
        <w:trPr>
          <w:cantSplit/>
          <w:trHeight w:val="1409"/>
        </w:trPr>
        <w:tc>
          <w:tcPr>
            <w:tcW w:w="474" w:type="dxa"/>
            <w:shd w:val="clear" w:color="auto" w:fill="FE8F86"/>
            <w:textDirection w:val="btLr"/>
          </w:tcPr>
          <w:p w:rsidR="00A707D0" w:rsidRPr="00DC6C6F" w:rsidRDefault="00A707D0" w:rsidP="00DC6C6F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Spring</w:t>
            </w: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Instructions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Substitution of a character in a narrative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alternative ending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retell – beginning, middle and end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Formal letter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Information posters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Shape poetry</w:t>
            </w: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Adventure narrative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Letters between characters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Instructions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Explanation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Diary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Eye witness accounts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Report</w:t>
            </w:r>
          </w:p>
          <w:p w:rsidR="00A707D0" w:rsidRPr="00DC6C6F" w:rsidRDefault="00613549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 xml:space="preserve">Discussion 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 xml:space="preserve">Poetry 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Character portrait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Letter as a character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– first person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Biography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Instructions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Diary recount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advancing events with speech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 xml:space="preserve">Biography 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 xml:space="preserve">Discussion –persuasive 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Instructions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 - narrative</w:t>
            </w:r>
          </w:p>
        </w:tc>
        <w:bookmarkStart w:id="0" w:name="_GoBack"/>
        <w:bookmarkEnd w:id="0"/>
      </w:tr>
      <w:tr w:rsidR="00A707D0" w:rsidRPr="00A707D0" w:rsidTr="00DC6C6F">
        <w:trPr>
          <w:cantSplit/>
          <w:trHeight w:val="1409"/>
        </w:trPr>
        <w:tc>
          <w:tcPr>
            <w:tcW w:w="474" w:type="dxa"/>
            <w:shd w:val="clear" w:color="auto" w:fill="FE8F86"/>
            <w:textDirection w:val="btLr"/>
          </w:tcPr>
          <w:p w:rsidR="00A707D0" w:rsidRPr="00DC6C6F" w:rsidRDefault="00A707D0" w:rsidP="00DC6C6F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DC6C6F">
              <w:rPr>
                <w:rFonts w:ascii="Tahoma" w:hAnsi="Tahoma" w:cs="Tahoma"/>
                <w:b/>
              </w:rPr>
              <w:t>Summer</w:t>
            </w: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Setting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substitution of a character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Explanation using pictures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Recount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 xml:space="preserve">Formal letter </w:t>
            </w: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Setting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using a similar structure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Recount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Explanation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Instructions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Diary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to play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Eyewitness accounts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Persuasive posters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Report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Diary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to play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– adventure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 xml:space="preserve">Persuasive posters 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Explanation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351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 - five parts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Autobiography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– advancing events with speech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Recount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Discussion -balanced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  <w:tc>
          <w:tcPr>
            <w:tcW w:w="2352" w:type="dxa"/>
          </w:tcPr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 - five parts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Autobiography including description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Narrative to play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Explanation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Formal letters</w:t>
            </w:r>
          </w:p>
          <w:p w:rsidR="00A707D0" w:rsidRPr="00DC6C6F" w:rsidRDefault="00A707D0" w:rsidP="00DC6C6F">
            <w:pPr>
              <w:spacing w:line="276" w:lineRule="auto"/>
              <w:rPr>
                <w:rFonts w:ascii="Tahoma" w:hAnsi="Tahoma" w:cs="Tahoma"/>
              </w:rPr>
            </w:pPr>
            <w:r w:rsidRPr="00DC6C6F">
              <w:rPr>
                <w:rFonts w:ascii="Tahoma" w:hAnsi="Tahoma" w:cs="Tahoma"/>
              </w:rPr>
              <w:t>Poetry</w:t>
            </w:r>
          </w:p>
        </w:tc>
      </w:tr>
    </w:tbl>
    <w:p w:rsidR="00A707D0" w:rsidRDefault="00A707D0"/>
    <w:sectPr w:rsidR="00A707D0" w:rsidSect="003F3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8D"/>
    <w:rsid w:val="002268AE"/>
    <w:rsid w:val="002D0FBA"/>
    <w:rsid w:val="003F318D"/>
    <w:rsid w:val="004038B5"/>
    <w:rsid w:val="00613549"/>
    <w:rsid w:val="0070009C"/>
    <w:rsid w:val="00A707D0"/>
    <w:rsid w:val="00C9555E"/>
    <w:rsid w:val="00DC6C6F"/>
    <w:rsid w:val="00E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BE16"/>
  <w15:chartTrackingRefBased/>
  <w15:docId w15:val="{F50A8321-789D-4B90-BCFA-CE8C0144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Farrell, Heather</cp:lastModifiedBy>
  <cp:revision>3</cp:revision>
  <cp:lastPrinted>2019-01-24T07:37:00Z</cp:lastPrinted>
  <dcterms:created xsi:type="dcterms:W3CDTF">2019-01-26T16:00:00Z</dcterms:created>
  <dcterms:modified xsi:type="dcterms:W3CDTF">2019-01-26T16:05:00Z</dcterms:modified>
</cp:coreProperties>
</file>